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8A71A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02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71A3">
        <w:rPr>
          <w:rFonts w:ascii="Times New Roman" w:hAnsi="Times New Roman" w:cs="Times New Roman"/>
          <w:b/>
          <w:sz w:val="24"/>
          <w:szCs w:val="24"/>
        </w:rPr>
        <w:t>26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A71A3">
        <w:rPr>
          <w:rFonts w:ascii="Times New Roman" w:hAnsi="Times New Roman" w:cs="Times New Roman"/>
          <w:b/>
          <w:sz w:val="24"/>
          <w:szCs w:val="24"/>
        </w:rPr>
        <w:t xml:space="preserve">Julho </w:t>
      </w:r>
      <w:r w:rsidR="006841F7">
        <w:rPr>
          <w:rFonts w:ascii="Times New Roman" w:hAnsi="Times New Roman" w:cs="Times New Roman"/>
          <w:b/>
          <w:sz w:val="24"/>
          <w:szCs w:val="24"/>
        </w:rPr>
        <w:t>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8A7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8A71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Vigésima Sexta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6B3F3F" w:rsidTr="00D03283">
        <w:tc>
          <w:tcPr>
            <w:tcW w:w="9889" w:type="dxa"/>
            <w:gridSpan w:val="2"/>
          </w:tcPr>
          <w:p w:rsidR="006B3F3F" w:rsidRDefault="008A71A3" w:rsidP="001B0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nº030</w:t>
            </w:r>
            <w:r w:rsidR="006B3F3F">
              <w:rPr>
                <w:rFonts w:ascii="Times New Roman" w:hAnsi="Times New Roman" w:cs="Times New Roman"/>
                <w:sz w:val="24"/>
                <w:szCs w:val="24"/>
              </w:rPr>
              <w:t xml:space="preserve">/2022 do Executivo Municipal </w:t>
            </w:r>
            <w:r w:rsidR="006B3F3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B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concessão/lote urbano</w:t>
            </w:r>
            <w:r w:rsidR="006B3F3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8A7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A71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4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8A71A3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="003233A0">
              <w:rPr>
                <w:rFonts w:ascii="Times New Roman" w:hAnsi="Times New Roman" w:cs="Times New Roman"/>
                <w:sz w:val="24"/>
                <w:szCs w:val="24"/>
              </w:rPr>
              <w:t>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56885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A71A3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B12ED"/>
    <w:rsid w:val="00EB5550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2295-9845-46A8-8801-48BFBE66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962</cp:revision>
  <cp:lastPrinted>2021-03-29T15:56:00Z</cp:lastPrinted>
  <dcterms:created xsi:type="dcterms:W3CDTF">2017-01-03T10:48:00Z</dcterms:created>
  <dcterms:modified xsi:type="dcterms:W3CDTF">2022-07-26T17:54:00Z</dcterms:modified>
</cp:coreProperties>
</file>